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724" w:rsidRPr="00FE2E5C" w:rsidRDefault="00751724" w:rsidP="00FE2E5C">
      <w:pPr>
        <w:spacing w:line="480" w:lineRule="auto"/>
        <w:rPr>
          <w:rFonts w:ascii="Times New Roman" w:hAnsi="Times New Roman" w:cs="Times New Roman"/>
          <w:sz w:val="24"/>
          <w:szCs w:val="24"/>
        </w:rPr>
      </w:pPr>
    </w:p>
    <w:p w:rsidR="00751724" w:rsidRPr="00FE2E5C" w:rsidRDefault="00751724" w:rsidP="00FE2E5C">
      <w:pPr>
        <w:spacing w:line="480" w:lineRule="auto"/>
        <w:rPr>
          <w:rFonts w:ascii="Times New Roman" w:hAnsi="Times New Roman" w:cs="Times New Roman"/>
          <w:sz w:val="24"/>
          <w:szCs w:val="24"/>
        </w:rPr>
      </w:pPr>
    </w:p>
    <w:p w:rsidR="00751724" w:rsidRPr="00FE2E5C" w:rsidRDefault="00751724" w:rsidP="00FE2E5C">
      <w:pPr>
        <w:spacing w:line="480" w:lineRule="auto"/>
        <w:rPr>
          <w:rFonts w:ascii="Times New Roman" w:hAnsi="Times New Roman" w:cs="Times New Roman"/>
          <w:sz w:val="24"/>
          <w:szCs w:val="24"/>
        </w:rPr>
      </w:pPr>
    </w:p>
    <w:p w:rsidR="00751724" w:rsidRPr="00FE2E5C" w:rsidRDefault="00751724" w:rsidP="00FE2E5C">
      <w:pPr>
        <w:spacing w:line="480" w:lineRule="auto"/>
        <w:rPr>
          <w:rFonts w:ascii="Times New Roman" w:hAnsi="Times New Roman" w:cs="Times New Roman"/>
          <w:sz w:val="24"/>
          <w:szCs w:val="24"/>
        </w:rPr>
      </w:pPr>
    </w:p>
    <w:p w:rsidR="00751724" w:rsidRPr="00FE2E5C" w:rsidRDefault="00751724" w:rsidP="00FE2E5C">
      <w:pPr>
        <w:spacing w:line="480" w:lineRule="auto"/>
        <w:rPr>
          <w:rFonts w:ascii="Times New Roman" w:hAnsi="Times New Roman" w:cs="Times New Roman"/>
          <w:sz w:val="24"/>
          <w:szCs w:val="24"/>
        </w:rPr>
      </w:pPr>
    </w:p>
    <w:p w:rsidR="00751724" w:rsidRPr="00FE2E5C" w:rsidRDefault="00751724" w:rsidP="00FE2E5C">
      <w:pPr>
        <w:spacing w:line="480" w:lineRule="auto"/>
        <w:rPr>
          <w:rFonts w:ascii="Times New Roman" w:hAnsi="Times New Roman" w:cs="Times New Roman"/>
          <w:sz w:val="24"/>
          <w:szCs w:val="24"/>
        </w:rPr>
      </w:pPr>
    </w:p>
    <w:p w:rsidR="00751724" w:rsidRPr="00FE2E5C" w:rsidRDefault="00751724" w:rsidP="00FE2E5C">
      <w:pPr>
        <w:spacing w:line="480" w:lineRule="auto"/>
        <w:rPr>
          <w:rFonts w:ascii="Times New Roman" w:hAnsi="Times New Roman" w:cs="Times New Roman"/>
          <w:sz w:val="24"/>
          <w:szCs w:val="24"/>
        </w:rPr>
      </w:pPr>
    </w:p>
    <w:p w:rsidR="00751724" w:rsidRPr="00FE2E5C" w:rsidRDefault="00751724" w:rsidP="00FE2E5C">
      <w:pPr>
        <w:spacing w:line="480" w:lineRule="auto"/>
        <w:rPr>
          <w:rFonts w:ascii="Times New Roman" w:hAnsi="Times New Roman" w:cs="Times New Roman"/>
          <w:sz w:val="24"/>
          <w:szCs w:val="24"/>
        </w:rPr>
      </w:pPr>
    </w:p>
    <w:p w:rsidR="00FE2E5C" w:rsidRDefault="00FE2E5C" w:rsidP="00FE2E5C">
      <w:pPr>
        <w:spacing w:line="480" w:lineRule="auto"/>
        <w:jc w:val="center"/>
        <w:rPr>
          <w:rFonts w:ascii="Times New Roman" w:hAnsi="Times New Roman" w:cs="Times New Roman"/>
        </w:rPr>
      </w:pPr>
      <w:r>
        <w:rPr>
          <w:rFonts w:ascii="Times New Roman" w:hAnsi="Times New Roman" w:cs="Times New Roman"/>
          <w:sz w:val="24"/>
          <w:szCs w:val="24"/>
        </w:rPr>
        <w:t>IT</w:t>
      </w:r>
      <w:r w:rsidR="003715DD">
        <w:rPr>
          <w:rFonts w:ascii="Times New Roman" w:hAnsi="Times New Roman" w:cs="Times New Roman"/>
          <w:sz w:val="24"/>
          <w:szCs w:val="24"/>
        </w:rPr>
        <w:t xml:space="preserve"> </w:t>
      </w:r>
      <w:r>
        <w:rPr>
          <w:rFonts w:ascii="Times New Roman" w:hAnsi="Times New Roman" w:cs="Times New Roman"/>
          <w:sz w:val="24"/>
          <w:szCs w:val="24"/>
        </w:rPr>
        <w:t>Spending &amp; Staffing Benchmarks</w:t>
      </w:r>
      <w:r w:rsidRPr="00751724">
        <w:rPr>
          <w:rFonts w:ascii="Times New Roman" w:hAnsi="Times New Roman" w:cs="Times New Roman"/>
        </w:rPr>
        <w:tab/>
      </w:r>
    </w:p>
    <w:p w:rsidR="00751724" w:rsidRPr="00FE2E5C" w:rsidRDefault="00751724" w:rsidP="00FE2E5C">
      <w:pPr>
        <w:spacing w:line="480" w:lineRule="auto"/>
        <w:jc w:val="center"/>
        <w:rPr>
          <w:rFonts w:ascii="Times New Roman" w:hAnsi="Times New Roman" w:cs="Times New Roman"/>
          <w:sz w:val="24"/>
          <w:szCs w:val="24"/>
        </w:rPr>
      </w:pPr>
      <w:r w:rsidRPr="00FE2E5C">
        <w:rPr>
          <w:rFonts w:ascii="Times New Roman" w:hAnsi="Times New Roman" w:cs="Times New Roman"/>
          <w:sz w:val="24"/>
          <w:szCs w:val="24"/>
        </w:rPr>
        <w:t>Name.</w:t>
      </w:r>
    </w:p>
    <w:p w:rsidR="00751724" w:rsidRPr="00FE2E5C" w:rsidRDefault="00751724" w:rsidP="00FE2E5C">
      <w:pPr>
        <w:spacing w:line="480" w:lineRule="auto"/>
        <w:jc w:val="center"/>
        <w:rPr>
          <w:rFonts w:ascii="Times New Roman" w:hAnsi="Times New Roman" w:cs="Times New Roman"/>
          <w:sz w:val="24"/>
          <w:szCs w:val="24"/>
        </w:rPr>
      </w:pPr>
      <w:r w:rsidRPr="00FE2E5C">
        <w:rPr>
          <w:rFonts w:ascii="Times New Roman" w:hAnsi="Times New Roman" w:cs="Times New Roman"/>
          <w:sz w:val="24"/>
          <w:szCs w:val="24"/>
        </w:rPr>
        <w:t>Institution.</w:t>
      </w:r>
    </w:p>
    <w:p w:rsidR="00751724" w:rsidRPr="00FE2E5C" w:rsidRDefault="00751724" w:rsidP="00FE2E5C">
      <w:pPr>
        <w:spacing w:line="480" w:lineRule="auto"/>
        <w:jc w:val="center"/>
        <w:rPr>
          <w:rFonts w:ascii="Times New Roman" w:hAnsi="Times New Roman" w:cs="Times New Roman"/>
          <w:sz w:val="24"/>
          <w:szCs w:val="24"/>
        </w:rPr>
      </w:pPr>
      <w:r w:rsidRPr="00FE2E5C">
        <w:rPr>
          <w:rFonts w:ascii="Times New Roman" w:hAnsi="Times New Roman" w:cs="Times New Roman"/>
          <w:sz w:val="24"/>
          <w:szCs w:val="24"/>
        </w:rPr>
        <w:t>Date.</w:t>
      </w:r>
    </w:p>
    <w:p w:rsidR="00751724" w:rsidRPr="00FE2E5C" w:rsidRDefault="00751724" w:rsidP="00FE2E5C">
      <w:pPr>
        <w:spacing w:line="480" w:lineRule="auto"/>
        <w:rPr>
          <w:rFonts w:ascii="Times New Roman" w:hAnsi="Times New Roman" w:cs="Times New Roman"/>
          <w:sz w:val="24"/>
          <w:szCs w:val="24"/>
        </w:rPr>
      </w:pPr>
    </w:p>
    <w:p w:rsidR="00751724" w:rsidRPr="00FE2E5C" w:rsidRDefault="00751724" w:rsidP="00FE2E5C">
      <w:pPr>
        <w:spacing w:line="480" w:lineRule="auto"/>
        <w:rPr>
          <w:rFonts w:ascii="Times New Roman" w:hAnsi="Times New Roman" w:cs="Times New Roman"/>
          <w:sz w:val="24"/>
          <w:szCs w:val="24"/>
        </w:rPr>
      </w:pPr>
    </w:p>
    <w:p w:rsidR="00751724" w:rsidRPr="00FE2E5C" w:rsidRDefault="00751724" w:rsidP="00FE2E5C">
      <w:pPr>
        <w:spacing w:line="480" w:lineRule="auto"/>
        <w:rPr>
          <w:rFonts w:ascii="Times New Roman" w:hAnsi="Times New Roman" w:cs="Times New Roman"/>
          <w:sz w:val="24"/>
          <w:szCs w:val="24"/>
        </w:rPr>
      </w:pPr>
    </w:p>
    <w:p w:rsidR="00751724" w:rsidRDefault="00751724" w:rsidP="00FE2E5C">
      <w:pPr>
        <w:spacing w:line="480" w:lineRule="auto"/>
        <w:rPr>
          <w:rFonts w:ascii="Times New Roman" w:hAnsi="Times New Roman" w:cs="Times New Roman"/>
          <w:sz w:val="24"/>
          <w:szCs w:val="24"/>
        </w:rPr>
      </w:pPr>
    </w:p>
    <w:p w:rsidR="00FE2E5C" w:rsidRPr="00FE2E5C" w:rsidRDefault="00FE2E5C" w:rsidP="00FE2E5C">
      <w:pPr>
        <w:spacing w:line="480" w:lineRule="auto"/>
        <w:rPr>
          <w:rFonts w:ascii="Times New Roman" w:hAnsi="Times New Roman" w:cs="Times New Roman"/>
          <w:sz w:val="24"/>
          <w:szCs w:val="24"/>
        </w:rPr>
      </w:pPr>
    </w:p>
    <w:p w:rsidR="00751724" w:rsidRPr="00FE2E5C" w:rsidRDefault="00751724" w:rsidP="00FE2E5C">
      <w:pPr>
        <w:spacing w:line="480" w:lineRule="auto"/>
        <w:rPr>
          <w:rFonts w:ascii="Times New Roman" w:hAnsi="Times New Roman" w:cs="Times New Roman"/>
          <w:sz w:val="24"/>
          <w:szCs w:val="24"/>
        </w:rPr>
      </w:pPr>
    </w:p>
    <w:p w:rsidR="00670AD5" w:rsidRPr="00FE2E5C" w:rsidRDefault="00670AD5" w:rsidP="00FE2E5C">
      <w:pPr>
        <w:spacing w:line="480" w:lineRule="auto"/>
        <w:ind w:firstLine="720"/>
        <w:rPr>
          <w:rFonts w:ascii="Times New Roman" w:hAnsi="Times New Roman" w:cs="Times New Roman"/>
          <w:sz w:val="24"/>
          <w:szCs w:val="24"/>
        </w:rPr>
      </w:pPr>
      <w:r w:rsidRPr="00FE2E5C">
        <w:rPr>
          <w:rFonts w:ascii="Times New Roman" w:hAnsi="Times New Roman" w:cs="Times New Roman"/>
          <w:sz w:val="24"/>
          <w:szCs w:val="24"/>
        </w:rPr>
        <w:lastRenderedPageBreak/>
        <w:t>The lessons learned from the study conducted on a yearly basis by Compu</w:t>
      </w:r>
      <w:r w:rsidR="003715DD">
        <w:rPr>
          <w:rFonts w:ascii="Times New Roman" w:hAnsi="Times New Roman" w:cs="Times New Roman"/>
          <w:sz w:val="24"/>
          <w:szCs w:val="24"/>
        </w:rPr>
        <w:t>ter Economists are described as below; t</w:t>
      </w:r>
      <w:r w:rsidRPr="00FE2E5C">
        <w:rPr>
          <w:rFonts w:ascii="Times New Roman" w:hAnsi="Times New Roman" w:cs="Times New Roman"/>
          <w:sz w:val="24"/>
          <w:szCs w:val="24"/>
        </w:rPr>
        <w:t>he IT operational expenditure progression is extensive, the IT operational expenditures scores higher at a moderate rate in the recent year than in the past, and that small institutions are lagging a bit. It is also evident that IT specialists are expecting their current budgets to go up certainly</w:t>
      </w:r>
      <w:r w:rsidR="00FE2E5C" w:rsidRPr="00FE2E5C">
        <w:rPr>
          <w:rFonts w:ascii="Times New Roman" w:hAnsi="Times New Roman" w:cs="Times New Roman"/>
          <w:sz w:val="24"/>
          <w:szCs w:val="24"/>
        </w:rPr>
        <w:t xml:space="preserve"> (Economics, 2018)</w:t>
      </w:r>
      <w:r w:rsidRPr="00FE2E5C">
        <w:rPr>
          <w:rFonts w:ascii="Times New Roman" w:hAnsi="Times New Roman" w:cs="Times New Roman"/>
          <w:sz w:val="24"/>
          <w:szCs w:val="24"/>
        </w:rPr>
        <w:t>. Many IT executive officers are making dues with what they have planned for their business since they find it adequate for addressing their business needs efficiently.</w:t>
      </w:r>
    </w:p>
    <w:p w:rsidR="00670AD5" w:rsidRPr="00FE2E5C" w:rsidRDefault="00670AD5" w:rsidP="00FE2E5C">
      <w:pPr>
        <w:spacing w:line="480" w:lineRule="auto"/>
        <w:ind w:firstLine="720"/>
        <w:rPr>
          <w:rFonts w:ascii="Times New Roman" w:hAnsi="Times New Roman" w:cs="Times New Roman"/>
          <w:sz w:val="24"/>
          <w:szCs w:val="24"/>
        </w:rPr>
      </w:pPr>
      <w:r w:rsidRPr="00FE2E5C">
        <w:rPr>
          <w:rFonts w:ascii="Times New Roman" w:hAnsi="Times New Roman" w:cs="Times New Roman"/>
          <w:sz w:val="24"/>
          <w:szCs w:val="24"/>
        </w:rPr>
        <w:t>The</w:t>
      </w:r>
      <w:r w:rsidR="003715DD">
        <w:rPr>
          <w:rFonts w:ascii="Times New Roman" w:hAnsi="Times New Roman" w:cs="Times New Roman"/>
          <w:sz w:val="24"/>
          <w:szCs w:val="24"/>
        </w:rPr>
        <w:t xml:space="preserve"> above lessons have a great impact on</w:t>
      </w:r>
      <w:r w:rsidRPr="00FE2E5C">
        <w:rPr>
          <w:rFonts w:ascii="Times New Roman" w:hAnsi="Times New Roman" w:cs="Times New Roman"/>
          <w:sz w:val="24"/>
          <w:szCs w:val="24"/>
        </w:rPr>
        <w:t xml:space="preserve"> IT in </w:t>
      </w:r>
      <w:r w:rsidR="003715DD" w:rsidRPr="00FE2E5C">
        <w:rPr>
          <w:rFonts w:ascii="Times New Roman" w:hAnsi="Times New Roman" w:cs="Times New Roman"/>
          <w:sz w:val="24"/>
          <w:szCs w:val="24"/>
        </w:rPr>
        <w:t>that;</w:t>
      </w:r>
      <w:r w:rsidRPr="00FE2E5C">
        <w:rPr>
          <w:rFonts w:ascii="Times New Roman" w:hAnsi="Times New Roman" w:cs="Times New Roman"/>
          <w:sz w:val="24"/>
          <w:szCs w:val="24"/>
        </w:rPr>
        <w:t xml:space="preserve"> many organizations are extending their IT operation spending again. Also, organizations are shifting from IT capital investments to operational expenses which address the need for better infrastructure and applications the IT sector should expect bouncing back for IT spending</w:t>
      </w:r>
      <w:r w:rsidR="00FE2E5C" w:rsidRPr="00FE2E5C">
        <w:rPr>
          <w:rFonts w:ascii="Times New Roman" w:hAnsi="Times New Roman" w:cs="Times New Roman"/>
          <w:sz w:val="24"/>
          <w:szCs w:val="24"/>
        </w:rPr>
        <w:t xml:space="preserve"> (Economics, 2018)</w:t>
      </w:r>
      <w:r w:rsidRPr="00FE2E5C">
        <w:rPr>
          <w:rFonts w:ascii="Times New Roman" w:hAnsi="Times New Roman" w:cs="Times New Roman"/>
          <w:sz w:val="24"/>
          <w:szCs w:val="24"/>
        </w:rPr>
        <w:t>. Since many businesses are extending their IT expenditures, it implies that higher level of IT knowledge will be required in areas such as data analysis, project management and business analysis and hence the IT sector should be ready to provide quality IT security. To my understanding, organizations are making changes by investing the highest portion of their budgets in networking, business applications as well as end-user machines. The IT sector should reciprocate by shifting their activities off-premises and enhance efficiency in the data center.</w:t>
      </w:r>
    </w:p>
    <w:p w:rsidR="00670AD5" w:rsidRPr="00FE2E5C" w:rsidRDefault="00670AD5" w:rsidP="00FE2E5C">
      <w:pPr>
        <w:spacing w:line="480" w:lineRule="auto"/>
        <w:ind w:firstLine="720"/>
        <w:rPr>
          <w:rFonts w:ascii="Times New Roman" w:hAnsi="Times New Roman" w:cs="Times New Roman"/>
          <w:sz w:val="24"/>
          <w:szCs w:val="24"/>
        </w:rPr>
      </w:pPr>
      <w:r w:rsidRPr="00FE2E5C">
        <w:rPr>
          <w:rFonts w:ascii="Times New Roman" w:hAnsi="Times New Roman" w:cs="Times New Roman"/>
          <w:sz w:val="24"/>
          <w:szCs w:val="24"/>
        </w:rPr>
        <w:t xml:space="preserve">This study could serve as a source of significant IT information when developing a strategic plan for IT which includes many projects. The benchmarks on this study would provide information on recent Technology Trends, IT budgeting and management practices. The study will serve as a source of IT statistics which will predict the best business applications, networking concepts and devices to be applied to the entire project. Further, I could use the study </w:t>
      </w:r>
      <w:r w:rsidRPr="00FE2E5C">
        <w:rPr>
          <w:rFonts w:ascii="Times New Roman" w:hAnsi="Times New Roman" w:cs="Times New Roman"/>
          <w:sz w:val="24"/>
          <w:szCs w:val="24"/>
        </w:rPr>
        <w:lastRenderedPageBreak/>
        <w:t>to provide basics for data analysis and business analysis as well as ensuring quality information security in the entire projects.</w:t>
      </w:r>
    </w:p>
    <w:p w:rsidR="00670AD5" w:rsidRPr="00FE2E5C" w:rsidRDefault="00670AD5" w:rsidP="00FE2E5C">
      <w:pPr>
        <w:spacing w:line="480" w:lineRule="auto"/>
        <w:ind w:firstLine="720"/>
        <w:rPr>
          <w:rFonts w:ascii="Times New Roman" w:hAnsi="Times New Roman" w:cs="Times New Roman"/>
          <w:sz w:val="24"/>
          <w:szCs w:val="24"/>
        </w:rPr>
      </w:pPr>
      <w:r w:rsidRPr="00FE2E5C">
        <w:rPr>
          <w:rFonts w:ascii="Times New Roman" w:hAnsi="Times New Roman" w:cs="Times New Roman"/>
          <w:sz w:val="24"/>
          <w:szCs w:val="24"/>
        </w:rPr>
        <w:t>Additional resources which can be used to support recommendations for the projects include the Gartner studies and Printed books on Information Technology Trends. I trust these resources because they conduct a thorough analysis of the emerging issues in technology hence providing firsthand information on IT. The Gartner Studies gives an unprejudiced analysis of Information Technology performance by other organizations and engineers who are best in ensuring IT service delivery</w:t>
      </w:r>
      <w:r w:rsidR="00FE2E5C" w:rsidRPr="00FE2E5C">
        <w:rPr>
          <w:rFonts w:ascii="Times New Roman" w:hAnsi="Times New Roman" w:cs="Times New Roman"/>
          <w:sz w:val="24"/>
          <w:szCs w:val="24"/>
        </w:rPr>
        <w:t xml:space="preserve"> (</w:t>
      </w:r>
      <w:r w:rsidR="00FE2E5C" w:rsidRPr="00FE2E5C">
        <w:rPr>
          <w:rFonts w:ascii="Times New Roman" w:hAnsi="Times New Roman" w:cs="Times New Roman"/>
          <w:color w:val="222222"/>
          <w:sz w:val="24"/>
          <w:szCs w:val="24"/>
          <w:shd w:val="clear" w:color="auto" w:fill="FFFFFF"/>
        </w:rPr>
        <w:t>Nicholas</w:t>
      </w:r>
      <w:r w:rsidR="003715DD">
        <w:rPr>
          <w:rFonts w:ascii="Times New Roman" w:hAnsi="Times New Roman" w:cs="Times New Roman"/>
          <w:color w:val="222222"/>
          <w:sz w:val="24"/>
          <w:szCs w:val="24"/>
          <w:shd w:val="clear" w:color="auto" w:fill="FFFFFF"/>
        </w:rPr>
        <w:t xml:space="preserve"> </w:t>
      </w:r>
      <w:r w:rsidR="00FE2E5C" w:rsidRPr="00FE2E5C">
        <w:rPr>
          <w:rFonts w:ascii="Times New Roman" w:hAnsi="Times New Roman" w:cs="Times New Roman"/>
          <w:color w:val="222222"/>
          <w:sz w:val="24"/>
          <w:szCs w:val="24"/>
          <w:shd w:val="clear" w:color="auto" w:fill="FFFFFF"/>
        </w:rPr>
        <w:t>&amp; Steyn, 2017)</w:t>
      </w:r>
      <w:r w:rsidR="000875DC" w:rsidRPr="00FE2E5C">
        <w:rPr>
          <w:rFonts w:ascii="Times New Roman" w:hAnsi="Times New Roman" w:cs="Times New Roman"/>
          <w:sz w:val="24"/>
          <w:szCs w:val="24"/>
        </w:rPr>
        <w:t xml:space="preserve">. </w:t>
      </w:r>
      <w:r w:rsidRPr="00FE2E5C">
        <w:rPr>
          <w:rFonts w:ascii="Times New Roman" w:hAnsi="Times New Roman" w:cs="Times New Roman"/>
          <w:sz w:val="24"/>
          <w:szCs w:val="24"/>
        </w:rPr>
        <w:t xml:space="preserve">Moreover, </w:t>
      </w:r>
      <w:r w:rsidR="003715DD" w:rsidRPr="00FE2E5C">
        <w:rPr>
          <w:rFonts w:ascii="Times New Roman" w:hAnsi="Times New Roman" w:cs="Times New Roman"/>
          <w:sz w:val="24"/>
          <w:szCs w:val="24"/>
        </w:rPr>
        <w:t>printed books on IT provide</w:t>
      </w:r>
      <w:r w:rsidRPr="00FE2E5C">
        <w:rPr>
          <w:rFonts w:ascii="Times New Roman" w:hAnsi="Times New Roman" w:cs="Times New Roman"/>
          <w:sz w:val="24"/>
          <w:szCs w:val="24"/>
        </w:rPr>
        <w:t xml:space="preserve"> </w:t>
      </w:r>
      <w:r w:rsidR="003715DD" w:rsidRPr="00FE2E5C">
        <w:rPr>
          <w:rFonts w:ascii="Times New Roman" w:hAnsi="Times New Roman" w:cs="Times New Roman"/>
          <w:sz w:val="24"/>
          <w:szCs w:val="24"/>
        </w:rPr>
        <w:t>documented</w:t>
      </w:r>
      <w:r w:rsidRPr="00FE2E5C">
        <w:rPr>
          <w:rFonts w:ascii="Times New Roman" w:hAnsi="Times New Roman" w:cs="Times New Roman"/>
          <w:sz w:val="24"/>
          <w:szCs w:val="24"/>
        </w:rPr>
        <w:t xml:space="preserve"> information which cannot be altered.  As such, they give the most accurate information as outlined by t</w:t>
      </w:r>
      <w:r w:rsidR="003715DD">
        <w:rPr>
          <w:rFonts w:ascii="Times New Roman" w:hAnsi="Times New Roman" w:cs="Times New Roman"/>
          <w:sz w:val="24"/>
          <w:szCs w:val="24"/>
        </w:rPr>
        <w:t xml:space="preserve">echnicians. They also provide </w:t>
      </w:r>
      <w:r w:rsidRPr="00FE2E5C">
        <w:rPr>
          <w:rFonts w:ascii="Times New Roman" w:hAnsi="Times New Roman" w:cs="Times New Roman"/>
          <w:sz w:val="24"/>
          <w:szCs w:val="24"/>
        </w:rPr>
        <w:t>predictions for the expected changes in IT sector and the anti</w:t>
      </w:r>
      <w:r w:rsidR="003715DD">
        <w:rPr>
          <w:rFonts w:ascii="Times New Roman" w:hAnsi="Times New Roman" w:cs="Times New Roman"/>
          <w:sz w:val="24"/>
          <w:szCs w:val="24"/>
        </w:rPr>
        <w:t xml:space="preserve">cipated IT security. Also, these </w:t>
      </w:r>
      <w:r w:rsidRPr="00FE2E5C">
        <w:rPr>
          <w:rFonts w:ascii="Times New Roman" w:hAnsi="Times New Roman" w:cs="Times New Roman"/>
          <w:sz w:val="24"/>
          <w:szCs w:val="24"/>
        </w:rPr>
        <w:t>two sources will help in planning IT budgets by use of appropriate facts and matrices to recommend your technology spending and staffing costs. They would help in identifying areas for investment and opportunity optimization. They help by selecting the most appropriate combination of in</w:t>
      </w:r>
      <w:r w:rsidR="003715DD">
        <w:rPr>
          <w:rFonts w:ascii="Times New Roman" w:hAnsi="Times New Roman" w:cs="Times New Roman"/>
          <w:sz w:val="24"/>
          <w:szCs w:val="24"/>
        </w:rPr>
        <w:t>-</w:t>
      </w:r>
      <w:r w:rsidRPr="00FE2E5C">
        <w:rPr>
          <w:rFonts w:ascii="Times New Roman" w:hAnsi="Times New Roman" w:cs="Times New Roman"/>
          <w:sz w:val="24"/>
          <w:szCs w:val="24"/>
        </w:rPr>
        <w:t>sourcing and outsourcing at genuine market prices and the anticipated service levels in the contemporary world.</w:t>
      </w:r>
    </w:p>
    <w:p w:rsidR="00670AD5" w:rsidRPr="00FE2E5C" w:rsidRDefault="00670AD5" w:rsidP="003715DD">
      <w:pPr>
        <w:spacing w:line="480" w:lineRule="auto"/>
        <w:ind w:firstLine="720"/>
        <w:rPr>
          <w:rFonts w:ascii="Times New Roman" w:hAnsi="Times New Roman" w:cs="Times New Roman"/>
          <w:sz w:val="24"/>
          <w:szCs w:val="24"/>
        </w:rPr>
      </w:pPr>
      <w:r w:rsidRPr="00FE2E5C">
        <w:rPr>
          <w:rFonts w:ascii="Times New Roman" w:hAnsi="Times New Roman" w:cs="Times New Roman"/>
          <w:sz w:val="24"/>
          <w:szCs w:val="24"/>
        </w:rPr>
        <w:t>The source that criticizes Price Waterhouse estimates on Information Technology is the CHAOS study of 1995. It argues that, approximately 16.2% of IT projects did not adhere to time, scope as well as the predetermined cost goals and that many of these projects were disregarded before completion.</w:t>
      </w:r>
      <w:r w:rsidR="003715DD">
        <w:rPr>
          <w:rFonts w:ascii="Times New Roman" w:hAnsi="Times New Roman" w:cs="Times New Roman"/>
          <w:sz w:val="24"/>
          <w:szCs w:val="24"/>
        </w:rPr>
        <w:t xml:space="preserve"> </w:t>
      </w:r>
      <w:r w:rsidRPr="00FE2E5C">
        <w:rPr>
          <w:rFonts w:ascii="Times New Roman" w:hAnsi="Times New Roman" w:cs="Times New Roman"/>
          <w:sz w:val="24"/>
          <w:szCs w:val="24"/>
        </w:rPr>
        <w:t>Forrester Research estimates is the recent salary survey in IT. According to its estimates, more than 20% of the today's IT budgets are involved in the organization's project development. Rapid changes in the IT sector have brought about changes in skills hence making it expensive to access and pay for employees.</w:t>
      </w:r>
    </w:p>
    <w:p w:rsidR="003715DD" w:rsidRDefault="003715DD" w:rsidP="00FE2E5C">
      <w:pPr>
        <w:spacing w:line="480" w:lineRule="auto"/>
        <w:jc w:val="center"/>
        <w:rPr>
          <w:rFonts w:ascii="Times New Roman" w:hAnsi="Times New Roman" w:cs="Times New Roman"/>
          <w:sz w:val="24"/>
          <w:szCs w:val="24"/>
        </w:rPr>
      </w:pPr>
      <w:bookmarkStart w:id="0" w:name="_GoBack"/>
    </w:p>
    <w:p w:rsidR="00FE2E5C" w:rsidRPr="00FE2E5C" w:rsidRDefault="00670AD5" w:rsidP="00FE2E5C">
      <w:pPr>
        <w:spacing w:line="480" w:lineRule="auto"/>
        <w:jc w:val="center"/>
        <w:rPr>
          <w:rFonts w:ascii="Times New Roman" w:hAnsi="Times New Roman" w:cs="Times New Roman"/>
          <w:sz w:val="24"/>
          <w:szCs w:val="24"/>
        </w:rPr>
      </w:pPr>
      <w:r w:rsidRPr="00FE2E5C">
        <w:rPr>
          <w:rFonts w:ascii="Times New Roman" w:hAnsi="Times New Roman" w:cs="Times New Roman"/>
          <w:sz w:val="24"/>
          <w:szCs w:val="24"/>
        </w:rPr>
        <w:lastRenderedPageBreak/>
        <w:t>References.</w:t>
      </w:r>
    </w:p>
    <w:bookmarkEnd w:id="0"/>
    <w:p w:rsidR="00FE2E5C" w:rsidRPr="00FE2E5C" w:rsidRDefault="00FE2E5C" w:rsidP="003715DD">
      <w:pPr>
        <w:spacing w:line="480" w:lineRule="auto"/>
        <w:ind w:left="720" w:hanging="720"/>
        <w:rPr>
          <w:rFonts w:ascii="Times New Roman" w:hAnsi="Times New Roman" w:cs="Times New Roman"/>
          <w:sz w:val="24"/>
          <w:szCs w:val="24"/>
        </w:rPr>
      </w:pPr>
      <w:r w:rsidRPr="00FE2E5C">
        <w:rPr>
          <w:rFonts w:ascii="Times New Roman" w:hAnsi="Times New Roman" w:cs="Times New Roman"/>
          <w:sz w:val="24"/>
          <w:szCs w:val="24"/>
        </w:rPr>
        <w:t xml:space="preserve">Economics, C. 2018.  </w:t>
      </w:r>
      <w:r w:rsidRPr="00FE2E5C">
        <w:rPr>
          <w:rFonts w:ascii="Times New Roman" w:hAnsi="Times New Roman" w:cs="Times New Roman"/>
          <w:i/>
          <w:sz w:val="24"/>
          <w:szCs w:val="24"/>
        </w:rPr>
        <w:t xml:space="preserve">IT  Spending &amp;Staffing benchmarks 2017/2018. </w:t>
      </w:r>
      <w:r w:rsidRPr="00FE2E5C">
        <w:rPr>
          <w:rFonts w:ascii="Times New Roman" w:hAnsi="Times New Roman" w:cs="Times New Roman"/>
          <w:sz w:val="24"/>
          <w:szCs w:val="24"/>
        </w:rPr>
        <w:t>Computer Ecinomists, Inc..</w:t>
      </w:r>
    </w:p>
    <w:p w:rsidR="00FE2E5C" w:rsidRPr="00FE2E5C" w:rsidRDefault="00FE2E5C" w:rsidP="003715DD">
      <w:pPr>
        <w:spacing w:line="480" w:lineRule="auto"/>
        <w:ind w:left="720" w:hanging="720"/>
        <w:rPr>
          <w:rFonts w:ascii="Times New Roman" w:hAnsi="Times New Roman" w:cs="Times New Roman"/>
          <w:color w:val="222222"/>
          <w:sz w:val="24"/>
          <w:szCs w:val="24"/>
          <w:shd w:val="clear" w:color="auto" w:fill="FFFFFF"/>
        </w:rPr>
      </w:pPr>
      <w:r w:rsidRPr="00FE2E5C">
        <w:rPr>
          <w:rFonts w:ascii="Times New Roman" w:hAnsi="Times New Roman" w:cs="Times New Roman"/>
          <w:color w:val="222222"/>
          <w:sz w:val="24"/>
          <w:szCs w:val="24"/>
          <w:shd w:val="clear" w:color="auto" w:fill="FFFFFF"/>
        </w:rPr>
        <w:t>Nicholas, J. M., &amp; Steyn, H. (2017). </w:t>
      </w:r>
      <w:r w:rsidRPr="00FE2E5C">
        <w:rPr>
          <w:rFonts w:ascii="Times New Roman" w:hAnsi="Times New Roman" w:cs="Times New Roman"/>
          <w:i/>
          <w:iCs/>
          <w:color w:val="222222"/>
          <w:sz w:val="24"/>
          <w:szCs w:val="24"/>
          <w:shd w:val="clear" w:color="auto" w:fill="FFFFFF"/>
        </w:rPr>
        <w:t>Project management for engineering, business and technology</w:t>
      </w:r>
      <w:r w:rsidRPr="00FE2E5C">
        <w:rPr>
          <w:rFonts w:ascii="Times New Roman" w:hAnsi="Times New Roman" w:cs="Times New Roman"/>
          <w:color w:val="222222"/>
          <w:sz w:val="24"/>
          <w:szCs w:val="24"/>
          <w:shd w:val="clear" w:color="auto" w:fill="FFFFFF"/>
        </w:rPr>
        <w:t>. Taylor &amp; Francis.</w:t>
      </w:r>
    </w:p>
    <w:sectPr w:rsidR="00FE2E5C" w:rsidRPr="00FE2E5C" w:rsidSect="007517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E6F" w:rsidRDefault="00174E6F" w:rsidP="00751724">
      <w:pPr>
        <w:spacing w:after="0" w:line="240" w:lineRule="auto"/>
      </w:pPr>
      <w:r>
        <w:separator/>
      </w:r>
    </w:p>
  </w:endnote>
  <w:endnote w:type="continuationSeparator" w:id="1">
    <w:p w:rsidR="00174E6F" w:rsidRDefault="00174E6F" w:rsidP="007517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E6F" w:rsidRDefault="00174E6F" w:rsidP="00751724">
      <w:pPr>
        <w:spacing w:after="0" w:line="240" w:lineRule="auto"/>
      </w:pPr>
      <w:r>
        <w:separator/>
      </w:r>
    </w:p>
  </w:footnote>
  <w:footnote w:type="continuationSeparator" w:id="1">
    <w:p w:rsidR="00174E6F" w:rsidRDefault="00174E6F" w:rsidP="007517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24" w:rsidRPr="00751724" w:rsidRDefault="00751724">
    <w:pPr>
      <w:pStyle w:val="Header"/>
      <w:rPr>
        <w:rFonts w:ascii="Times New Roman" w:hAnsi="Times New Roman" w:cs="Times New Roman"/>
      </w:rPr>
    </w:pPr>
    <w:r w:rsidRPr="00751724">
      <w:rPr>
        <w:rFonts w:ascii="Times New Roman" w:hAnsi="Times New Roman" w:cs="Times New Roman"/>
        <w:sz w:val="24"/>
        <w:szCs w:val="24"/>
      </w:rPr>
      <w:t xml:space="preserve">IT </w:t>
    </w:r>
    <w:r w:rsidR="00FE2E5C">
      <w:rPr>
        <w:rFonts w:ascii="Times New Roman" w:hAnsi="Times New Roman" w:cs="Times New Roman"/>
        <w:sz w:val="24"/>
        <w:szCs w:val="24"/>
      </w:rPr>
      <w:t>SPENDING &amp; STAFFING BENCHMARKS</w:t>
    </w:r>
    <w:r w:rsidRPr="00751724">
      <w:rPr>
        <w:rFonts w:ascii="Times New Roman" w:hAnsi="Times New Roman" w:cs="Times New Roman"/>
      </w:rPr>
      <w:tab/>
    </w:r>
    <w:r w:rsidRPr="00751724">
      <w:rPr>
        <w:rFonts w:ascii="Times New Roman" w:hAnsi="Times New Roman" w:cs="Times New Roman"/>
      </w:rPr>
      <w:tab/>
    </w:r>
    <w:sdt>
      <w:sdtPr>
        <w:rPr>
          <w:rFonts w:ascii="Times New Roman" w:hAnsi="Times New Roman" w:cs="Times New Roman"/>
        </w:rPr>
        <w:id w:val="-1094470945"/>
        <w:docPartObj>
          <w:docPartGallery w:val="Page Numbers (Top of Page)"/>
          <w:docPartUnique/>
        </w:docPartObj>
      </w:sdtPr>
      <w:sdtEndPr>
        <w:rPr>
          <w:noProof/>
        </w:rPr>
      </w:sdtEndPr>
      <w:sdtContent>
        <w:r w:rsidR="00AF276B" w:rsidRPr="00751724">
          <w:rPr>
            <w:rFonts w:ascii="Times New Roman" w:hAnsi="Times New Roman" w:cs="Times New Roman"/>
          </w:rPr>
          <w:fldChar w:fldCharType="begin"/>
        </w:r>
        <w:r w:rsidRPr="00751724">
          <w:rPr>
            <w:rFonts w:ascii="Times New Roman" w:hAnsi="Times New Roman" w:cs="Times New Roman"/>
          </w:rPr>
          <w:instrText xml:space="preserve"> PAGE   \* MERGEFORMAT </w:instrText>
        </w:r>
        <w:r w:rsidR="00AF276B" w:rsidRPr="00751724">
          <w:rPr>
            <w:rFonts w:ascii="Times New Roman" w:hAnsi="Times New Roman" w:cs="Times New Roman"/>
          </w:rPr>
          <w:fldChar w:fldCharType="separate"/>
        </w:r>
        <w:r w:rsidR="003715DD">
          <w:rPr>
            <w:rFonts w:ascii="Times New Roman" w:hAnsi="Times New Roman" w:cs="Times New Roman"/>
            <w:noProof/>
          </w:rPr>
          <w:t>2</w:t>
        </w:r>
        <w:r w:rsidR="00AF276B" w:rsidRPr="00751724">
          <w:rPr>
            <w:rFonts w:ascii="Times New Roman" w:hAnsi="Times New Roman" w:cs="Times New Roman"/>
            <w:noProof/>
          </w:rPr>
          <w:fldChar w:fldCharType="end"/>
        </w:r>
      </w:sdtContent>
    </w:sdt>
  </w:p>
  <w:p w:rsidR="00751724" w:rsidRPr="00751724" w:rsidRDefault="00751724">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24" w:rsidRPr="00751724" w:rsidRDefault="00751724" w:rsidP="00751724">
    <w:pPr>
      <w:rPr>
        <w:rFonts w:ascii="Times New Roman" w:hAnsi="Times New Roman" w:cs="Times New Roman"/>
        <w:sz w:val="24"/>
        <w:szCs w:val="24"/>
      </w:rPr>
    </w:pPr>
    <w:r w:rsidRPr="00751724">
      <w:rPr>
        <w:rFonts w:ascii="Times New Roman" w:hAnsi="Times New Roman" w:cs="Times New Roman"/>
        <w:sz w:val="24"/>
        <w:szCs w:val="24"/>
      </w:rPr>
      <w:t>Running Head:</w:t>
    </w:r>
    <w:r w:rsidR="003715DD">
      <w:rPr>
        <w:rFonts w:ascii="Times New Roman" w:hAnsi="Times New Roman" w:cs="Times New Roman"/>
        <w:sz w:val="24"/>
        <w:szCs w:val="24"/>
      </w:rPr>
      <w:t xml:space="preserve"> </w:t>
    </w:r>
    <w:r w:rsidR="00FE2E5C" w:rsidRPr="00751724">
      <w:rPr>
        <w:rFonts w:ascii="Times New Roman" w:hAnsi="Times New Roman" w:cs="Times New Roman"/>
        <w:sz w:val="24"/>
        <w:szCs w:val="24"/>
      </w:rPr>
      <w:t xml:space="preserve">IT </w:t>
    </w:r>
    <w:r w:rsidR="00FE2E5C">
      <w:rPr>
        <w:rFonts w:ascii="Times New Roman" w:hAnsi="Times New Roman" w:cs="Times New Roman"/>
        <w:sz w:val="24"/>
        <w:szCs w:val="24"/>
      </w:rPr>
      <w:t>SPENDING &amp; STAFFING BENCHMARKS.</w:t>
    </w:r>
    <w:r w:rsidRPr="00751724">
      <w:rPr>
        <w:rFonts w:ascii="Times New Roman" w:hAnsi="Times New Roman" w:cs="Times New Roman"/>
        <w:sz w:val="24"/>
        <w:szCs w:val="24"/>
      </w:rPr>
      <w:tab/>
    </w:r>
    <w:r w:rsidRPr="00751724">
      <w:rPr>
        <w:rFonts w:ascii="Times New Roman" w:hAnsi="Times New Roman" w:cs="Times New Roman"/>
        <w:sz w:val="24"/>
        <w:szCs w:val="24"/>
      </w:rPr>
      <w:tab/>
    </w:r>
    <w:r w:rsidRPr="00751724">
      <w:rPr>
        <w:rFonts w:ascii="Times New Roman" w:hAnsi="Times New Roman" w:cs="Times New Roman"/>
        <w:sz w:val="24"/>
        <w:szCs w:val="24"/>
      </w:rPr>
      <w:tab/>
    </w:r>
    <w:r w:rsidRPr="00751724">
      <w:rPr>
        <w:rFonts w:ascii="Times New Roman" w:hAnsi="Times New Roman" w:cs="Times New Roman"/>
        <w:sz w:val="24"/>
        <w:szCs w:val="24"/>
      </w:rPr>
      <w:tab/>
    </w:r>
    <w:sdt>
      <w:sdtPr>
        <w:rPr>
          <w:rFonts w:ascii="Times New Roman" w:hAnsi="Times New Roman" w:cs="Times New Roman"/>
          <w:sz w:val="24"/>
          <w:szCs w:val="24"/>
        </w:rPr>
        <w:id w:val="-1226453517"/>
        <w:docPartObj>
          <w:docPartGallery w:val="Page Numbers (Top of Page)"/>
          <w:docPartUnique/>
        </w:docPartObj>
      </w:sdtPr>
      <w:sdtEndPr>
        <w:rPr>
          <w:noProof/>
        </w:rPr>
      </w:sdtEndPr>
      <w:sdtContent>
        <w:r w:rsidR="00AF276B" w:rsidRPr="00751724">
          <w:rPr>
            <w:rFonts w:ascii="Times New Roman" w:hAnsi="Times New Roman" w:cs="Times New Roman"/>
            <w:sz w:val="24"/>
            <w:szCs w:val="24"/>
          </w:rPr>
          <w:fldChar w:fldCharType="begin"/>
        </w:r>
        <w:r w:rsidRPr="00751724">
          <w:rPr>
            <w:rFonts w:ascii="Times New Roman" w:hAnsi="Times New Roman" w:cs="Times New Roman"/>
            <w:sz w:val="24"/>
            <w:szCs w:val="24"/>
          </w:rPr>
          <w:instrText xml:space="preserve"> PAGE   \* MERGEFORMAT </w:instrText>
        </w:r>
        <w:r w:rsidR="00AF276B" w:rsidRPr="00751724">
          <w:rPr>
            <w:rFonts w:ascii="Times New Roman" w:hAnsi="Times New Roman" w:cs="Times New Roman"/>
            <w:sz w:val="24"/>
            <w:szCs w:val="24"/>
          </w:rPr>
          <w:fldChar w:fldCharType="separate"/>
        </w:r>
        <w:r w:rsidR="003715DD">
          <w:rPr>
            <w:rFonts w:ascii="Times New Roman" w:hAnsi="Times New Roman" w:cs="Times New Roman"/>
            <w:noProof/>
            <w:sz w:val="24"/>
            <w:szCs w:val="24"/>
          </w:rPr>
          <w:t>1</w:t>
        </w:r>
        <w:r w:rsidR="00AF276B" w:rsidRPr="00751724">
          <w:rPr>
            <w:rFonts w:ascii="Times New Roman" w:hAnsi="Times New Roman" w:cs="Times New Roman"/>
            <w:noProof/>
            <w:sz w:val="24"/>
            <w:szCs w:val="24"/>
          </w:rPr>
          <w:fldChar w:fldCharType="end"/>
        </w:r>
      </w:sdtContent>
    </w:sdt>
  </w:p>
  <w:p w:rsidR="00751724" w:rsidRPr="00751724" w:rsidRDefault="0075172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70AD5"/>
    <w:rsid w:val="000875DC"/>
    <w:rsid w:val="00174E6F"/>
    <w:rsid w:val="001764D6"/>
    <w:rsid w:val="00212614"/>
    <w:rsid w:val="003715DD"/>
    <w:rsid w:val="00670AD5"/>
    <w:rsid w:val="00751724"/>
    <w:rsid w:val="00AF276B"/>
    <w:rsid w:val="00FE2E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7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7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724"/>
  </w:style>
  <w:style w:type="paragraph" w:styleId="Footer">
    <w:name w:val="footer"/>
    <w:basedOn w:val="Normal"/>
    <w:link w:val="FooterChar"/>
    <w:uiPriority w:val="99"/>
    <w:unhideWhenUsed/>
    <w:rsid w:val="00751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72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2018-01-17T07:39:00Z</dcterms:created>
  <dcterms:modified xsi:type="dcterms:W3CDTF">2018-01-17T07:39:00Z</dcterms:modified>
</cp:coreProperties>
</file>